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B32C6" w14:textId="77777777" w:rsidR="005B490F" w:rsidRDefault="00061BD3" w:rsidP="003D6730">
      <w:pPr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sz w:val="20"/>
          <w:lang w:val="fr-CA"/>
        </w:rPr>
        <w:t>Le 18 mars</w:t>
      </w:r>
      <w:r w:rsidR="003D6730" w:rsidRPr="00061BD3">
        <w:rPr>
          <w:rFonts w:ascii="Arial" w:hAnsi="Arial" w:cs="Arial"/>
          <w:b/>
          <w:sz w:val="20"/>
          <w:lang w:val="fr-CA"/>
        </w:rPr>
        <w:t xml:space="preserve"> 2020</w:t>
      </w:r>
    </w:p>
    <w:p w14:paraId="00B7C235" w14:textId="77777777" w:rsidR="00B01BD5" w:rsidRPr="00061BD3" w:rsidRDefault="00B01BD5" w:rsidP="003D6730">
      <w:pPr>
        <w:rPr>
          <w:rFonts w:ascii="Arial" w:hAnsi="Arial" w:cs="Arial"/>
          <w:b/>
          <w:sz w:val="20"/>
          <w:lang w:val="fr-CA"/>
        </w:rPr>
      </w:pPr>
    </w:p>
    <w:p w14:paraId="24A20A80" w14:textId="77777777" w:rsidR="003D6730" w:rsidRPr="00061BD3" w:rsidRDefault="00061BD3" w:rsidP="003D6730">
      <w:pPr>
        <w:rPr>
          <w:rFonts w:ascii="Arial" w:hAnsi="Arial" w:cs="Arial"/>
          <w:b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 xml:space="preserve">Réponse de </w:t>
      </w:r>
      <w:r w:rsidR="00061C95">
        <w:rPr>
          <w:rFonts w:ascii="Arial" w:hAnsi="Arial" w:cs="Arial"/>
          <w:b/>
          <w:sz w:val="28"/>
          <w:lang w:val="fr-CA"/>
        </w:rPr>
        <w:t xml:space="preserve">la société </w:t>
      </w:r>
      <w:r>
        <w:rPr>
          <w:rFonts w:ascii="Arial" w:hAnsi="Arial" w:cs="Arial"/>
          <w:b/>
          <w:sz w:val="28"/>
          <w:lang w:val="fr-CA"/>
        </w:rPr>
        <w:t xml:space="preserve">à la menace posée par la </w:t>
      </w:r>
      <w:r w:rsidR="003D6730" w:rsidRPr="00061BD3">
        <w:rPr>
          <w:rFonts w:ascii="Arial" w:hAnsi="Arial" w:cs="Arial"/>
          <w:b/>
          <w:sz w:val="28"/>
          <w:lang w:val="fr-CA"/>
        </w:rPr>
        <w:t>COVID-19</w:t>
      </w:r>
    </w:p>
    <w:p w14:paraId="7779A086" w14:textId="77777777" w:rsidR="003D6730" w:rsidRPr="00061BD3" w:rsidRDefault="00061BD3" w:rsidP="003D6730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À nos fournisseurs,</w:t>
      </w:r>
    </w:p>
    <w:p w14:paraId="101019B9" w14:textId="77777777" w:rsidR="003D6730" w:rsidRPr="00061BD3" w:rsidRDefault="00061BD3" w:rsidP="003D6730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L’épidémie imputable au virus causant la maladie à coronavirus 2019 (COVID</w:t>
      </w:r>
      <w:r>
        <w:rPr>
          <w:rFonts w:ascii="Arial" w:hAnsi="Arial" w:cs="Arial"/>
          <w:sz w:val="20"/>
          <w:lang w:val="fr-CA"/>
        </w:rPr>
        <w:noBreakHyphen/>
        <w:t>19) ainsi que les modifications apportées aux lignes directrices en matière de sécurité publique émises par les organisations en matière de santé gouvernementales évoluent toutes deux rapidement</w:t>
      </w:r>
      <w:r w:rsidR="003D6730" w:rsidRPr="00061BD3">
        <w:rPr>
          <w:rFonts w:ascii="Arial" w:hAnsi="Arial" w:cs="Arial"/>
          <w:sz w:val="20"/>
          <w:lang w:val="fr-CA"/>
        </w:rPr>
        <w:t>.</w:t>
      </w:r>
    </w:p>
    <w:p w14:paraId="54B792C4" w14:textId="77777777" w:rsidR="003D6730" w:rsidRPr="00061BD3" w:rsidRDefault="003D6730" w:rsidP="003D6730">
      <w:pPr>
        <w:rPr>
          <w:rFonts w:ascii="Arial" w:hAnsi="Arial" w:cs="Arial"/>
          <w:sz w:val="20"/>
          <w:lang w:val="fr-CA"/>
        </w:rPr>
      </w:pPr>
      <w:r w:rsidRPr="00061BD3">
        <w:rPr>
          <w:rFonts w:ascii="Arial" w:hAnsi="Arial" w:cs="Arial"/>
          <w:sz w:val="20"/>
          <w:lang w:val="fr-CA"/>
        </w:rPr>
        <w:t xml:space="preserve">Black &amp; McDonald </w:t>
      </w:r>
      <w:r w:rsidR="00061BD3">
        <w:rPr>
          <w:rFonts w:ascii="Arial" w:hAnsi="Arial" w:cs="Arial"/>
          <w:sz w:val="20"/>
          <w:lang w:val="fr-CA"/>
        </w:rPr>
        <w:t xml:space="preserve">ne ménage aucun effort pour assurer la santé et la sécurité de ses employés, de ses clients, de ses fournisseurs de même que de la population en général, tout en </w:t>
      </w:r>
      <w:r w:rsidR="00061C95">
        <w:rPr>
          <w:rFonts w:ascii="Arial" w:hAnsi="Arial" w:cs="Arial"/>
          <w:sz w:val="20"/>
          <w:lang w:val="fr-CA"/>
        </w:rPr>
        <w:t xml:space="preserve">veillant à </w:t>
      </w:r>
      <w:r w:rsidR="00061BD3">
        <w:rPr>
          <w:rFonts w:ascii="Arial" w:hAnsi="Arial" w:cs="Arial"/>
          <w:sz w:val="20"/>
          <w:lang w:val="fr-CA"/>
        </w:rPr>
        <w:t>la continuité des opérations.</w:t>
      </w:r>
    </w:p>
    <w:p w14:paraId="21864AC3" w14:textId="77777777" w:rsidR="003D6730" w:rsidRPr="00061BD3" w:rsidRDefault="00061BD3" w:rsidP="003D6730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Parmi les mesures prises jusqu’à présent figurent les suivantes </w:t>
      </w:r>
      <w:r w:rsidR="003D6730" w:rsidRPr="00061BD3">
        <w:rPr>
          <w:rFonts w:ascii="Arial" w:hAnsi="Arial" w:cs="Arial"/>
          <w:sz w:val="20"/>
          <w:lang w:val="fr-CA"/>
        </w:rPr>
        <w:t>:</w:t>
      </w:r>
    </w:p>
    <w:p w14:paraId="37EEE159" w14:textId="77777777" w:rsidR="00061BD3" w:rsidRDefault="003D6730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 w:rsidRPr="00061BD3">
        <w:rPr>
          <w:rFonts w:ascii="Arial" w:hAnsi="Arial" w:cs="Arial"/>
          <w:sz w:val="20"/>
          <w:lang w:val="fr-CA"/>
        </w:rPr>
        <w:t xml:space="preserve">Formation </w:t>
      </w:r>
      <w:r w:rsidR="00061BD3">
        <w:rPr>
          <w:rFonts w:ascii="Arial" w:hAnsi="Arial" w:cs="Arial"/>
          <w:sz w:val="20"/>
          <w:lang w:val="fr-CA"/>
        </w:rPr>
        <w:t xml:space="preserve">d’équipes d’intervention face à la </w:t>
      </w:r>
      <w:r w:rsidRPr="00061BD3">
        <w:rPr>
          <w:rFonts w:ascii="Arial" w:hAnsi="Arial" w:cs="Arial"/>
          <w:sz w:val="20"/>
          <w:lang w:val="fr-CA"/>
        </w:rPr>
        <w:t>COVID</w:t>
      </w:r>
      <w:r w:rsidR="00061BD3">
        <w:rPr>
          <w:rFonts w:ascii="Arial" w:hAnsi="Arial" w:cs="Arial"/>
          <w:sz w:val="20"/>
          <w:lang w:val="fr-CA"/>
        </w:rPr>
        <w:noBreakHyphen/>
      </w:r>
      <w:r w:rsidR="00B01BD5">
        <w:rPr>
          <w:rFonts w:ascii="Arial" w:hAnsi="Arial" w:cs="Arial"/>
          <w:sz w:val="20"/>
          <w:lang w:val="fr-CA"/>
        </w:rPr>
        <w:t xml:space="preserve">19, </w:t>
      </w:r>
      <w:r w:rsidR="00061BD3">
        <w:rPr>
          <w:rFonts w:ascii="Arial" w:hAnsi="Arial" w:cs="Arial"/>
          <w:sz w:val="20"/>
          <w:lang w:val="fr-CA"/>
        </w:rPr>
        <w:t>tant au niveau de l’e</w:t>
      </w:r>
      <w:r w:rsidR="00B01BD5">
        <w:rPr>
          <w:rFonts w:ascii="Arial" w:hAnsi="Arial" w:cs="Arial"/>
          <w:sz w:val="20"/>
          <w:lang w:val="fr-CA"/>
        </w:rPr>
        <w:t>ntreprise qu’au niveau régional</w:t>
      </w:r>
    </w:p>
    <w:p w14:paraId="6247EA3F" w14:textId="77777777" w:rsidR="003D6730" w:rsidRPr="00061BD3" w:rsidRDefault="00061BD3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Surveillance quotidienne des communications des organisations en matière de santé e</w:t>
      </w:r>
      <w:r w:rsidR="00B01BD5">
        <w:rPr>
          <w:rFonts w:ascii="Arial" w:hAnsi="Arial" w:cs="Arial"/>
          <w:sz w:val="20"/>
          <w:lang w:val="fr-CA"/>
        </w:rPr>
        <w:t>t adoption rapide de directives</w:t>
      </w:r>
    </w:p>
    <w:p w14:paraId="7BF267B2" w14:textId="77777777" w:rsidR="003D6730" w:rsidRPr="00061BD3" w:rsidRDefault="00061BD3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Communications régulières avec l’ensemble des employés et mises à jour </w:t>
      </w:r>
      <w:r w:rsidR="00B01BD5">
        <w:rPr>
          <w:rFonts w:ascii="Arial" w:hAnsi="Arial" w:cs="Arial"/>
          <w:sz w:val="20"/>
          <w:lang w:val="fr-CA"/>
        </w:rPr>
        <w:t>périodiques</w:t>
      </w:r>
    </w:p>
    <w:p w14:paraId="1D811EB0" w14:textId="77777777" w:rsidR="003D6730" w:rsidRPr="00061BD3" w:rsidRDefault="00061BD3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Accentuation des pratiques en matière d’hygiène des ma</w:t>
      </w:r>
      <w:r w:rsidR="00B01BD5">
        <w:rPr>
          <w:rFonts w:ascii="Arial" w:hAnsi="Arial" w:cs="Arial"/>
          <w:sz w:val="20"/>
          <w:lang w:val="fr-CA"/>
        </w:rPr>
        <w:t>ins et d’étiquette respiratoire</w:t>
      </w:r>
    </w:p>
    <w:p w14:paraId="7D8305B3" w14:textId="77777777" w:rsidR="003D6730" w:rsidRPr="00061BD3" w:rsidRDefault="00061C95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Adoption de mesures visant à faire en sorte </w:t>
      </w:r>
      <w:r w:rsidR="00061BD3">
        <w:rPr>
          <w:rFonts w:ascii="Arial" w:hAnsi="Arial" w:cs="Arial"/>
          <w:sz w:val="20"/>
          <w:lang w:val="fr-CA"/>
        </w:rPr>
        <w:t>que les employés mal</w:t>
      </w:r>
      <w:r w:rsidR="00B01BD5">
        <w:rPr>
          <w:rFonts w:ascii="Arial" w:hAnsi="Arial" w:cs="Arial"/>
          <w:sz w:val="20"/>
          <w:lang w:val="fr-CA"/>
        </w:rPr>
        <w:t>ades ne viennent pas au travail</w:t>
      </w:r>
    </w:p>
    <w:p w14:paraId="267E93F9" w14:textId="77777777" w:rsidR="003D6730" w:rsidRPr="00061BD3" w:rsidRDefault="00061BD3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Augmentation des opérations de </w:t>
      </w:r>
      <w:r w:rsidR="00061C95">
        <w:rPr>
          <w:rFonts w:ascii="Arial" w:hAnsi="Arial" w:cs="Arial"/>
          <w:sz w:val="20"/>
          <w:lang w:val="fr-CA"/>
        </w:rPr>
        <w:t xml:space="preserve">décontamination </w:t>
      </w:r>
      <w:r>
        <w:rPr>
          <w:rFonts w:ascii="Arial" w:hAnsi="Arial" w:cs="Arial"/>
          <w:sz w:val="20"/>
          <w:lang w:val="fr-CA"/>
        </w:rPr>
        <w:t>environnemental</w:t>
      </w:r>
      <w:r w:rsidR="00061C95">
        <w:rPr>
          <w:rFonts w:ascii="Arial" w:hAnsi="Arial" w:cs="Arial"/>
          <w:sz w:val="20"/>
          <w:lang w:val="fr-CA"/>
        </w:rPr>
        <w:t>e</w:t>
      </w:r>
    </w:p>
    <w:p w14:paraId="60FF7951" w14:textId="77777777" w:rsidR="003D6730" w:rsidRPr="00061BD3" w:rsidRDefault="00061BD3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Suspension de tous les vo</w:t>
      </w:r>
      <w:r w:rsidR="00B01BD5">
        <w:rPr>
          <w:rFonts w:ascii="Arial" w:hAnsi="Arial" w:cs="Arial"/>
          <w:sz w:val="20"/>
          <w:lang w:val="fr-CA"/>
        </w:rPr>
        <w:t>yages d’affaires non essentiels</w:t>
      </w:r>
    </w:p>
    <w:p w14:paraId="43DE0BAA" w14:textId="77777777" w:rsidR="003D6730" w:rsidRPr="00061BD3" w:rsidRDefault="00061BD3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Isolement des employés qui rentrent d’un voyage personnel dans </w:t>
      </w:r>
      <w:r w:rsidR="00B01BD5">
        <w:rPr>
          <w:rFonts w:ascii="Arial" w:hAnsi="Arial" w:cs="Arial"/>
          <w:sz w:val="20"/>
          <w:lang w:val="fr-CA"/>
        </w:rPr>
        <w:t>un pays visé par une restriction</w:t>
      </w:r>
    </w:p>
    <w:p w14:paraId="38726089" w14:textId="77777777" w:rsidR="003D6730" w:rsidRPr="00061BD3" w:rsidRDefault="00061BD3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Suspension de l’ensemble des rassemblements de plus de 10 pe</w:t>
      </w:r>
      <w:r w:rsidR="00B01BD5">
        <w:rPr>
          <w:rFonts w:ascii="Arial" w:hAnsi="Arial" w:cs="Arial"/>
          <w:sz w:val="20"/>
          <w:lang w:val="fr-CA"/>
        </w:rPr>
        <w:t>rsonnes au sein de l’entreprise</w:t>
      </w:r>
    </w:p>
    <w:p w14:paraId="16EE3134" w14:textId="77777777" w:rsidR="003D6730" w:rsidRPr="00061BD3" w:rsidRDefault="00061BD3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Élargissement des rangs du groupe d’employés qui peuvent travailler dep</w:t>
      </w:r>
      <w:r w:rsidR="00B01BD5">
        <w:rPr>
          <w:rFonts w:ascii="Arial" w:hAnsi="Arial" w:cs="Arial"/>
          <w:sz w:val="20"/>
          <w:lang w:val="fr-CA"/>
        </w:rPr>
        <w:t>uis leur domicile ou à distance</w:t>
      </w:r>
    </w:p>
    <w:p w14:paraId="4AE24BAA" w14:textId="77777777" w:rsidR="003D6730" w:rsidRPr="00061BD3" w:rsidRDefault="00061BD3" w:rsidP="003D673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Réduction du nombre d’employés travaillant ensemble et </w:t>
      </w:r>
      <w:r w:rsidR="00B01BD5">
        <w:rPr>
          <w:rFonts w:ascii="Arial" w:hAnsi="Arial" w:cs="Arial"/>
          <w:sz w:val="20"/>
          <w:lang w:val="fr-CA"/>
        </w:rPr>
        <w:t xml:space="preserve">adoption </w:t>
      </w:r>
      <w:r>
        <w:rPr>
          <w:rFonts w:ascii="Arial" w:hAnsi="Arial" w:cs="Arial"/>
          <w:sz w:val="20"/>
          <w:lang w:val="fr-CA"/>
        </w:rPr>
        <w:t>de pratiques en m</w:t>
      </w:r>
      <w:r w:rsidR="00B01BD5">
        <w:rPr>
          <w:rFonts w:ascii="Arial" w:hAnsi="Arial" w:cs="Arial"/>
          <w:sz w:val="20"/>
          <w:lang w:val="fr-CA"/>
        </w:rPr>
        <w:t>atière de distanciation sociale</w:t>
      </w:r>
    </w:p>
    <w:p w14:paraId="667DA64D" w14:textId="77777777" w:rsidR="003D6730" w:rsidRPr="00061BD3" w:rsidRDefault="00061BD3" w:rsidP="00061BD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Respect des autres exigences pouvant être imposées par nos </w:t>
      </w:r>
      <w:r w:rsidR="00B01BD5">
        <w:rPr>
          <w:rFonts w:ascii="Arial" w:hAnsi="Arial" w:cs="Arial"/>
          <w:sz w:val="20"/>
          <w:lang w:val="fr-CA"/>
        </w:rPr>
        <w:t>clients</w:t>
      </w:r>
    </w:p>
    <w:p w14:paraId="7D61C73D" w14:textId="77777777" w:rsidR="003D6730" w:rsidRPr="00061BD3" w:rsidRDefault="00061C95" w:rsidP="003D6730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À titre de partenaire estimé, nous vous invitons à adopter également </w:t>
      </w:r>
      <w:r w:rsidR="00061BD3">
        <w:rPr>
          <w:rFonts w:ascii="Arial" w:hAnsi="Arial" w:cs="Arial"/>
          <w:sz w:val="20"/>
          <w:lang w:val="fr-CA"/>
        </w:rPr>
        <w:t xml:space="preserve">des consignes similaires à </w:t>
      </w:r>
      <w:r>
        <w:rPr>
          <w:rFonts w:ascii="Arial" w:hAnsi="Arial" w:cs="Arial"/>
          <w:sz w:val="20"/>
          <w:lang w:val="fr-CA"/>
        </w:rPr>
        <w:t xml:space="preserve">l’intention de </w:t>
      </w:r>
      <w:r w:rsidR="00061BD3">
        <w:rPr>
          <w:rFonts w:ascii="Arial" w:hAnsi="Arial" w:cs="Arial"/>
          <w:sz w:val="20"/>
          <w:lang w:val="fr-CA"/>
        </w:rPr>
        <w:t>vos employés, tout particulièrement à ceux qui se rendent dans nos bureaux ou sur nos chantiers.</w:t>
      </w:r>
    </w:p>
    <w:p w14:paraId="2B256540" w14:textId="77777777" w:rsidR="00061BD3" w:rsidRDefault="00061C95" w:rsidP="003D6730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Une réaction </w:t>
      </w:r>
      <w:r w:rsidR="00061BD3">
        <w:rPr>
          <w:rFonts w:ascii="Arial" w:hAnsi="Arial" w:cs="Arial"/>
          <w:sz w:val="20"/>
          <w:lang w:val="fr-CA"/>
        </w:rPr>
        <w:t>eff</w:t>
      </w:r>
      <w:r>
        <w:rPr>
          <w:rFonts w:ascii="Arial" w:hAnsi="Arial" w:cs="Arial"/>
          <w:sz w:val="20"/>
          <w:lang w:val="fr-CA"/>
        </w:rPr>
        <w:t>icace à la pandémie de COVID</w:t>
      </w:r>
      <w:r>
        <w:rPr>
          <w:rFonts w:ascii="Arial" w:hAnsi="Arial" w:cs="Arial"/>
          <w:sz w:val="20"/>
          <w:lang w:val="fr-CA"/>
        </w:rPr>
        <w:noBreakHyphen/>
        <w:t xml:space="preserve">19 passe par une approche commune </w:t>
      </w:r>
      <w:r w:rsidR="00061BD3">
        <w:rPr>
          <w:rFonts w:ascii="Arial" w:hAnsi="Arial" w:cs="Arial"/>
          <w:sz w:val="20"/>
          <w:lang w:val="fr-CA"/>
        </w:rPr>
        <w:t xml:space="preserve">et </w:t>
      </w:r>
      <w:r>
        <w:rPr>
          <w:rFonts w:ascii="Arial" w:hAnsi="Arial" w:cs="Arial"/>
          <w:sz w:val="20"/>
          <w:lang w:val="fr-CA"/>
        </w:rPr>
        <w:t xml:space="preserve">par </w:t>
      </w:r>
      <w:r w:rsidR="00061BD3">
        <w:rPr>
          <w:rFonts w:ascii="Arial" w:hAnsi="Arial" w:cs="Arial"/>
          <w:sz w:val="20"/>
          <w:lang w:val="fr-CA"/>
        </w:rPr>
        <w:t xml:space="preserve">la collaboration </w:t>
      </w:r>
      <w:r>
        <w:rPr>
          <w:rFonts w:ascii="Arial" w:hAnsi="Arial" w:cs="Arial"/>
          <w:sz w:val="20"/>
          <w:lang w:val="fr-CA"/>
        </w:rPr>
        <w:t xml:space="preserve">de </w:t>
      </w:r>
      <w:r w:rsidR="00061BD3">
        <w:rPr>
          <w:rFonts w:ascii="Arial" w:hAnsi="Arial" w:cs="Arial"/>
          <w:sz w:val="20"/>
          <w:lang w:val="fr-CA"/>
        </w:rPr>
        <w:t>l’ensemble des gouvernements, des établissements, des entreprises et des citoyens.</w:t>
      </w:r>
    </w:p>
    <w:p w14:paraId="54AA05EA" w14:textId="77777777" w:rsidR="00061BD3" w:rsidRDefault="003D6730" w:rsidP="003D6730">
      <w:pPr>
        <w:rPr>
          <w:rFonts w:ascii="Arial" w:hAnsi="Arial" w:cs="Arial"/>
          <w:sz w:val="20"/>
          <w:lang w:val="fr-CA"/>
        </w:rPr>
      </w:pPr>
      <w:r w:rsidRPr="00061BD3">
        <w:rPr>
          <w:rFonts w:ascii="Arial" w:hAnsi="Arial" w:cs="Arial"/>
          <w:sz w:val="20"/>
          <w:lang w:val="fr-CA"/>
        </w:rPr>
        <w:t xml:space="preserve">Black &amp; McDonald </w:t>
      </w:r>
      <w:r w:rsidR="00061BD3">
        <w:rPr>
          <w:rFonts w:ascii="Arial" w:hAnsi="Arial" w:cs="Arial"/>
          <w:sz w:val="20"/>
          <w:lang w:val="fr-CA"/>
        </w:rPr>
        <w:t>s’est engagée à œuvrer dans les meilleurs intérêts de chacun et à faire sa part pour atténuer la pandémie.</w:t>
      </w:r>
    </w:p>
    <w:p w14:paraId="19B1CEA8" w14:textId="77777777" w:rsidR="003D6730" w:rsidRPr="00061BD3" w:rsidRDefault="00061BD3" w:rsidP="00061BD3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Si vous avez des questions ou des préoccupations, veuillez vous mettre en rapport avec votre personne-ressource </w:t>
      </w:r>
      <w:r w:rsidR="00B01BD5">
        <w:rPr>
          <w:rFonts w:ascii="Arial" w:hAnsi="Arial" w:cs="Arial"/>
          <w:sz w:val="20"/>
          <w:lang w:val="fr-CA"/>
        </w:rPr>
        <w:t xml:space="preserve">habituelle </w:t>
      </w:r>
      <w:r>
        <w:rPr>
          <w:rFonts w:ascii="Arial" w:hAnsi="Arial" w:cs="Arial"/>
          <w:sz w:val="20"/>
          <w:lang w:val="fr-CA"/>
        </w:rPr>
        <w:t xml:space="preserve">au sein de </w:t>
      </w:r>
      <w:r w:rsidR="003D6730" w:rsidRPr="00061BD3">
        <w:rPr>
          <w:rFonts w:ascii="Arial" w:hAnsi="Arial" w:cs="Arial"/>
          <w:sz w:val="20"/>
          <w:lang w:val="fr-CA"/>
        </w:rPr>
        <w:t xml:space="preserve">Black &amp; McDonald </w:t>
      </w:r>
      <w:r>
        <w:rPr>
          <w:rFonts w:ascii="Arial" w:hAnsi="Arial" w:cs="Arial"/>
          <w:sz w:val="20"/>
          <w:lang w:val="fr-CA"/>
        </w:rPr>
        <w:t xml:space="preserve">ou faites parvenir un courriel précisant la nature de votre demande de renseignements à </w:t>
      </w:r>
      <w:hyperlink r:id="rId11" w:history="1">
        <w:r w:rsidR="003D6730" w:rsidRPr="00061BD3">
          <w:rPr>
            <w:rStyle w:val="Hyperlink"/>
            <w:rFonts w:ascii="Arial" w:hAnsi="Arial" w:cs="Arial"/>
            <w:color w:val="0070C0"/>
            <w:sz w:val="20"/>
            <w:lang w:val="fr-CA"/>
          </w:rPr>
          <w:t>info@blackandmcdonald.com</w:t>
        </w:r>
      </w:hyperlink>
      <w:r w:rsidR="003D6730" w:rsidRPr="00061BD3">
        <w:rPr>
          <w:rFonts w:ascii="Arial" w:hAnsi="Arial" w:cs="Arial"/>
          <w:sz w:val="20"/>
          <w:lang w:val="fr-CA"/>
        </w:rPr>
        <w:t xml:space="preserve"> </w:t>
      </w:r>
      <w:r>
        <w:rPr>
          <w:rFonts w:ascii="Arial" w:hAnsi="Arial" w:cs="Arial"/>
          <w:sz w:val="20"/>
          <w:lang w:val="fr-CA"/>
        </w:rPr>
        <w:t>et nous vous répondrons sans tarder</w:t>
      </w:r>
      <w:r w:rsidR="003D6730" w:rsidRPr="00061BD3">
        <w:rPr>
          <w:rFonts w:ascii="Arial" w:hAnsi="Arial" w:cs="Arial"/>
          <w:sz w:val="20"/>
          <w:lang w:val="fr-CA"/>
        </w:rPr>
        <w:t>.</w:t>
      </w:r>
    </w:p>
    <w:p w14:paraId="5551C50B" w14:textId="77777777" w:rsidR="00061C95" w:rsidRDefault="00061BD3" w:rsidP="003D6730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Cordialement</w:t>
      </w:r>
      <w:r w:rsidR="003D6730" w:rsidRPr="00061BD3">
        <w:rPr>
          <w:rFonts w:ascii="Arial" w:hAnsi="Arial" w:cs="Arial"/>
          <w:sz w:val="20"/>
          <w:lang w:val="fr-CA"/>
        </w:rPr>
        <w:t>,</w:t>
      </w:r>
    </w:p>
    <w:p w14:paraId="3D0111CF" w14:textId="77777777" w:rsidR="005B490F" w:rsidRPr="00061BD3" w:rsidRDefault="005B490F" w:rsidP="003D6730">
      <w:pPr>
        <w:rPr>
          <w:rFonts w:ascii="Arial" w:hAnsi="Arial" w:cs="Arial"/>
          <w:sz w:val="20"/>
          <w:lang w:val="fr-CA"/>
        </w:rPr>
      </w:pPr>
    </w:p>
    <w:p w14:paraId="6D1511BB" w14:textId="7B2B2278" w:rsidR="00951B80" w:rsidRPr="00061BD3" w:rsidRDefault="00061C95" w:rsidP="004D0391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Ian et </w:t>
      </w:r>
      <w:r w:rsidR="003D6730" w:rsidRPr="00061BD3">
        <w:rPr>
          <w:rFonts w:ascii="Arial" w:hAnsi="Arial" w:cs="Arial"/>
          <w:sz w:val="20"/>
          <w:lang w:val="fr-CA"/>
        </w:rPr>
        <w:t>Bruce McDonald</w:t>
      </w:r>
      <w:r w:rsidR="003D6730" w:rsidRPr="00061BD3">
        <w:rPr>
          <w:rFonts w:ascii="Arial" w:hAnsi="Arial" w:cs="Arial"/>
          <w:sz w:val="20"/>
          <w:lang w:val="fr-CA"/>
        </w:rPr>
        <w:tab/>
      </w:r>
      <w:r w:rsidR="003D6730" w:rsidRPr="00061BD3">
        <w:rPr>
          <w:rFonts w:ascii="Arial" w:hAnsi="Arial" w:cs="Arial"/>
          <w:sz w:val="20"/>
          <w:lang w:val="fr-CA"/>
        </w:rPr>
        <w:tab/>
      </w:r>
      <w:r w:rsidR="003D6730" w:rsidRPr="00061BD3">
        <w:rPr>
          <w:rFonts w:ascii="Arial" w:hAnsi="Arial" w:cs="Arial"/>
          <w:sz w:val="20"/>
          <w:lang w:val="fr-CA"/>
        </w:rPr>
        <w:tab/>
      </w:r>
      <w:r w:rsidR="003D6730" w:rsidRPr="00061BD3">
        <w:rPr>
          <w:rFonts w:ascii="Arial" w:hAnsi="Arial" w:cs="Arial"/>
          <w:sz w:val="20"/>
          <w:lang w:val="fr-CA"/>
        </w:rPr>
        <w:tab/>
      </w:r>
      <w:r w:rsidR="003D6730" w:rsidRPr="00061BD3">
        <w:rPr>
          <w:rFonts w:ascii="Arial" w:hAnsi="Arial" w:cs="Arial"/>
          <w:sz w:val="20"/>
          <w:lang w:val="fr-CA"/>
        </w:rPr>
        <w:tab/>
      </w:r>
      <w:r w:rsidR="003D6730" w:rsidRPr="00061BD3">
        <w:rPr>
          <w:rFonts w:ascii="Arial" w:hAnsi="Arial" w:cs="Arial"/>
          <w:sz w:val="20"/>
          <w:lang w:val="fr-CA"/>
        </w:rPr>
        <w:tab/>
      </w:r>
      <w:bookmarkStart w:id="0" w:name="_GoBack"/>
      <w:bookmarkEnd w:id="0"/>
    </w:p>
    <w:sectPr w:rsidR="00951B80" w:rsidRPr="00061BD3" w:rsidSect="00FD6873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37C57" w14:textId="77777777" w:rsidR="00193452" w:rsidRDefault="00193452" w:rsidP="005A23FA">
      <w:r>
        <w:separator/>
      </w:r>
    </w:p>
  </w:endnote>
  <w:endnote w:type="continuationSeparator" w:id="0">
    <w:p w14:paraId="093E59C2" w14:textId="77777777" w:rsidR="00193452" w:rsidRDefault="00193452" w:rsidP="005A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9D6F2" w14:textId="77777777" w:rsidR="00193452" w:rsidRDefault="00193452" w:rsidP="005A23FA">
      <w:r>
        <w:separator/>
      </w:r>
    </w:p>
  </w:footnote>
  <w:footnote w:type="continuationSeparator" w:id="0">
    <w:p w14:paraId="0C75AF4D" w14:textId="77777777" w:rsidR="00193452" w:rsidRDefault="00193452" w:rsidP="005A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84B84" w14:textId="77777777" w:rsidR="005561E1" w:rsidRPr="001021B4" w:rsidRDefault="00B7241B">
    <w:pPr>
      <w:pStyle w:val="Header"/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3C98F494" wp14:editId="52EB9E31">
          <wp:simplePos x="0" y="0"/>
          <wp:positionH relativeFrom="column">
            <wp:posOffset>4951730</wp:posOffset>
          </wp:positionH>
          <wp:positionV relativeFrom="paragraph">
            <wp:posOffset>-130365</wp:posOffset>
          </wp:positionV>
          <wp:extent cx="961902" cy="4982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&amp;McDonald_Primary_Logo_Outlines_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2" cy="498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1E1" w:rsidRPr="001021B4">
      <w:rPr>
        <w:rFonts w:cs="Times New Roman"/>
        <w:noProof/>
      </w:rPr>
      <w:drawing>
        <wp:anchor distT="0" distB="0" distL="114300" distR="114300" simplePos="0" relativeHeight="251656192" behindDoc="0" locked="0" layoutInCell="1" allowOverlap="1" wp14:anchorId="3420A221" wp14:editId="62F8AE24">
          <wp:simplePos x="0" y="0"/>
          <wp:positionH relativeFrom="column">
            <wp:posOffset>9794766</wp:posOffset>
          </wp:positionH>
          <wp:positionV relativeFrom="paragraph">
            <wp:posOffset>-167640</wp:posOffset>
          </wp:positionV>
          <wp:extent cx="1181424" cy="634482"/>
          <wp:effectExtent l="0" t="0" r="0" b="0"/>
          <wp:wrapNone/>
          <wp:docPr id="4" name="Picture 4" descr="C:\Users\mchaban\Documents\Marketing Communications\Branding\Corporate ID Manual update\New 2011 Logos\2011 Logo JPG for online, RGB\BM  logo 2C no bleed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aban\Documents\Marketing Communications\Branding\Corporate ID Manual update\New 2011 Logos\2011 Logo JPG for online, RGB\BM  logo 2C no bleed 201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424" cy="63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45FB03" w14:textId="77777777" w:rsidR="005561E1" w:rsidRPr="001021B4" w:rsidRDefault="005561E1">
    <w:pPr>
      <w:pStyle w:val="Header"/>
      <w:rPr>
        <w:rFonts w:cs="Times New Roman"/>
      </w:rPr>
    </w:pPr>
  </w:p>
  <w:p w14:paraId="3ABBB028" w14:textId="77777777" w:rsidR="005561E1" w:rsidRPr="004109E9" w:rsidRDefault="005561E1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DF7"/>
    <w:multiLevelType w:val="hybridMultilevel"/>
    <w:tmpl w:val="49E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7488"/>
    <w:multiLevelType w:val="hybridMultilevel"/>
    <w:tmpl w:val="E78EBA56"/>
    <w:lvl w:ilvl="0" w:tplc="E9284ED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0"/>
    <w:rsid w:val="00004CFA"/>
    <w:rsid w:val="00004E1B"/>
    <w:rsid w:val="00007ADB"/>
    <w:rsid w:val="0001035B"/>
    <w:rsid w:val="00016E28"/>
    <w:rsid w:val="00023E5D"/>
    <w:rsid w:val="00025BEB"/>
    <w:rsid w:val="00025D42"/>
    <w:rsid w:val="00026467"/>
    <w:rsid w:val="0002679A"/>
    <w:rsid w:val="00031F11"/>
    <w:rsid w:val="0003544D"/>
    <w:rsid w:val="000354DD"/>
    <w:rsid w:val="000360CA"/>
    <w:rsid w:val="0004036F"/>
    <w:rsid w:val="00040785"/>
    <w:rsid w:val="000421E2"/>
    <w:rsid w:val="00043DD0"/>
    <w:rsid w:val="00047B7D"/>
    <w:rsid w:val="000510D6"/>
    <w:rsid w:val="00052366"/>
    <w:rsid w:val="00053AD0"/>
    <w:rsid w:val="00057573"/>
    <w:rsid w:val="00061BD3"/>
    <w:rsid w:val="00061C95"/>
    <w:rsid w:val="000636E9"/>
    <w:rsid w:val="0006427D"/>
    <w:rsid w:val="000703EB"/>
    <w:rsid w:val="000721EB"/>
    <w:rsid w:val="000734D8"/>
    <w:rsid w:val="0007536C"/>
    <w:rsid w:val="0007640A"/>
    <w:rsid w:val="00083903"/>
    <w:rsid w:val="00086584"/>
    <w:rsid w:val="00086D83"/>
    <w:rsid w:val="0009075D"/>
    <w:rsid w:val="00092229"/>
    <w:rsid w:val="00094047"/>
    <w:rsid w:val="000947FF"/>
    <w:rsid w:val="00094833"/>
    <w:rsid w:val="00095208"/>
    <w:rsid w:val="000A0C11"/>
    <w:rsid w:val="000A1F5B"/>
    <w:rsid w:val="000A3C32"/>
    <w:rsid w:val="000A5CD0"/>
    <w:rsid w:val="000A5F24"/>
    <w:rsid w:val="000A6E1F"/>
    <w:rsid w:val="000B1191"/>
    <w:rsid w:val="000B6458"/>
    <w:rsid w:val="000B6DCF"/>
    <w:rsid w:val="000B71B2"/>
    <w:rsid w:val="000B7A59"/>
    <w:rsid w:val="000C46B8"/>
    <w:rsid w:val="000C7C88"/>
    <w:rsid w:val="000D1F99"/>
    <w:rsid w:val="000D2BBE"/>
    <w:rsid w:val="000D30D4"/>
    <w:rsid w:val="000E00B6"/>
    <w:rsid w:val="000E1576"/>
    <w:rsid w:val="000E2542"/>
    <w:rsid w:val="000E435C"/>
    <w:rsid w:val="000E7F10"/>
    <w:rsid w:val="000F0341"/>
    <w:rsid w:val="000F082C"/>
    <w:rsid w:val="000F13CD"/>
    <w:rsid w:val="000F2B2D"/>
    <w:rsid w:val="0010057F"/>
    <w:rsid w:val="001021B4"/>
    <w:rsid w:val="00102DF8"/>
    <w:rsid w:val="001107C9"/>
    <w:rsid w:val="00110B32"/>
    <w:rsid w:val="0011113F"/>
    <w:rsid w:val="00112586"/>
    <w:rsid w:val="00124DAF"/>
    <w:rsid w:val="001251FF"/>
    <w:rsid w:val="0012629A"/>
    <w:rsid w:val="001266E4"/>
    <w:rsid w:val="001318B5"/>
    <w:rsid w:val="00131BB9"/>
    <w:rsid w:val="00135289"/>
    <w:rsid w:val="00143FC1"/>
    <w:rsid w:val="001458F0"/>
    <w:rsid w:val="00145B5A"/>
    <w:rsid w:val="00145D17"/>
    <w:rsid w:val="00146F1E"/>
    <w:rsid w:val="00153BC1"/>
    <w:rsid w:val="0017103B"/>
    <w:rsid w:val="00175975"/>
    <w:rsid w:val="0017691C"/>
    <w:rsid w:val="0017725E"/>
    <w:rsid w:val="00181182"/>
    <w:rsid w:val="00183EBB"/>
    <w:rsid w:val="001841EE"/>
    <w:rsid w:val="00186A95"/>
    <w:rsid w:val="00190EF8"/>
    <w:rsid w:val="00192B96"/>
    <w:rsid w:val="00193452"/>
    <w:rsid w:val="00196174"/>
    <w:rsid w:val="001979E3"/>
    <w:rsid w:val="00197D83"/>
    <w:rsid w:val="001A3C93"/>
    <w:rsid w:val="001A436D"/>
    <w:rsid w:val="001B3366"/>
    <w:rsid w:val="001B619D"/>
    <w:rsid w:val="001B7E58"/>
    <w:rsid w:val="001C08CF"/>
    <w:rsid w:val="001C20D9"/>
    <w:rsid w:val="001C5416"/>
    <w:rsid w:val="001C7006"/>
    <w:rsid w:val="001D1E41"/>
    <w:rsid w:val="001D6AAA"/>
    <w:rsid w:val="001E083E"/>
    <w:rsid w:val="001F0EF0"/>
    <w:rsid w:val="001F3BE5"/>
    <w:rsid w:val="001F5050"/>
    <w:rsid w:val="002018D2"/>
    <w:rsid w:val="002020A9"/>
    <w:rsid w:val="002074D8"/>
    <w:rsid w:val="00210DD5"/>
    <w:rsid w:val="00211BE3"/>
    <w:rsid w:val="00214B68"/>
    <w:rsid w:val="00215900"/>
    <w:rsid w:val="0021653C"/>
    <w:rsid w:val="00222E75"/>
    <w:rsid w:val="0022542D"/>
    <w:rsid w:val="0022600E"/>
    <w:rsid w:val="00233B9C"/>
    <w:rsid w:val="00234035"/>
    <w:rsid w:val="0023579F"/>
    <w:rsid w:val="00241F4E"/>
    <w:rsid w:val="002424F1"/>
    <w:rsid w:val="0024618C"/>
    <w:rsid w:val="0025013A"/>
    <w:rsid w:val="00250F2A"/>
    <w:rsid w:val="002512BE"/>
    <w:rsid w:val="00254A1F"/>
    <w:rsid w:val="00257E0C"/>
    <w:rsid w:val="00260F0A"/>
    <w:rsid w:val="00262B2A"/>
    <w:rsid w:val="00265285"/>
    <w:rsid w:val="00265D4D"/>
    <w:rsid w:val="00267352"/>
    <w:rsid w:val="002673F0"/>
    <w:rsid w:val="00274A01"/>
    <w:rsid w:val="0027518F"/>
    <w:rsid w:val="00275915"/>
    <w:rsid w:val="00277C3E"/>
    <w:rsid w:val="0028032A"/>
    <w:rsid w:val="00280807"/>
    <w:rsid w:val="00295E7C"/>
    <w:rsid w:val="002965FF"/>
    <w:rsid w:val="002A06BC"/>
    <w:rsid w:val="002A10A7"/>
    <w:rsid w:val="002B14A1"/>
    <w:rsid w:val="002B1CAA"/>
    <w:rsid w:val="002B1D54"/>
    <w:rsid w:val="002B1DC7"/>
    <w:rsid w:val="002B2F3C"/>
    <w:rsid w:val="002B3E46"/>
    <w:rsid w:val="002B5BFC"/>
    <w:rsid w:val="002B65A6"/>
    <w:rsid w:val="002B6A55"/>
    <w:rsid w:val="002B7C08"/>
    <w:rsid w:val="002C0D20"/>
    <w:rsid w:val="002C5679"/>
    <w:rsid w:val="002C67DD"/>
    <w:rsid w:val="002C6986"/>
    <w:rsid w:val="002D46B6"/>
    <w:rsid w:val="002D6B8F"/>
    <w:rsid w:val="002E032B"/>
    <w:rsid w:val="002E3EE0"/>
    <w:rsid w:val="002F1384"/>
    <w:rsid w:val="002F13E5"/>
    <w:rsid w:val="002F3C8E"/>
    <w:rsid w:val="0030216C"/>
    <w:rsid w:val="0030278F"/>
    <w:rsid w:val="003040C4"/>
    <w:rsid w:val="00306538"/>
    <w:rsid w:val="00310209"/>
    <w:rsid w:val="003108CE"/>
    <w:rsid w:val="00311C56"/>
    <w:rsid w:val="00312C9E"/>
    <w:rsid w:val="00316303"/>
    <w:rsid w:val="003222B3"/>
    <w:rsid w:val="00324D71"/>
    <w:rsid w:val="003254FA"/>
    <w:rsid w:val="00325594"/>
    <w:rsid w:val="003257BA"/>
    <w:rsid w:val="00326B45"/>
    <w:rsid w:val="003277A0"/>
    <w:rsid w:val="00331AB9"/>
    <w:rsid w:val="00335150"/>
    <w:rsid w:val="00336852"/>
    <w:rsid w:val="003416DF"/>
    <w:rsid w:val="00342969"/>
    <w:rsid w:val="00343B10"/>
    <w:rsid w:val="00343D7B"/>
    <w:rsid w:val="00344582"/>
    <w:rsid w:val="003474C0"/>
    <w:rsid w:val="00352207"/>
    <w:rsid w:val="00354622"/>
    <w:rsid w:val="003620FF"/>
    <w:rsid w:val="00363A4C"/>
    <w:rsid w:val="003643F3"/>
    <w:rsid w:val="003652F5"/>
    <w:rsid w:val="00366474"/>
    <w:rsid w:val="003771A8"/>
    <w:rsid w:val="00380176"/>
    <w:rsid w:val="00380F6F"/>
    <w:rsid w:val="00381FD1"/>
    <w:rsid w:val="00385373"/>
    <w:rsid w:val="00387F1B"/>
    <w:rsid w:val="00391288"/>
    <w:rsid w:val="003948E3"/>
    <w:rsid w:val="00394EC1"/>
    <w:rsid w:val="00395105"/>
    <w:rsid w:val="00397071"/>
    <w:rsid w:val="003A2480"/>
    <w:rsid w:val="003A271B"/>
    <w:rsid w:val="003A4D39"/>
    <w:rsid w:val="003A5898"/>
    <w:rsid w:val="003B037A"/>
    <w:rsid w:val="003B33E6"/>
    <w:rsid w:val="003B50B1"/>
    <w:rsid w:val="003B6C26"/>
    <w:rsid w:val="003B7DB8"/>
    <w:rsid w:val="003C0A8B"/>
    <w:rsid w:val="003C20EB"/>
    <w:rsid w:val="003C7FDA"/>
    <w:rsid w:val="003D1406"/>
    <w:rsid w:val="003D2019"/>
    <w:rsid w:val="003D5772"/>
    <w:rsid w:val="003D6038"/>
    <w:rsid w:val="003D6714"/>
    <w:rsid w:val="003D6730"/>
    <w:rsid w:val="003E287B"/>
    <w:rsid w:val="003E4377"/>
    <w:rsid w:val="003F1766"/>
    <w:rsid w:val="003F191D"/>
    <w:rsid w:val="003F2F1A"/>
    <w:rsid w:val="003F43CA"/>
    <w:rsid w:val="00400715"/>
    <w:rsid w:val="00401E8A"/>
    <w:rsid w:val="004029C1"/>
    <w:rsid w:val="004029EC"/>
    <w:rsid w:val="0040482D"/>
    <w:rsid w:val="004109E9"/>
    <w:rsid w:val="004127DF"/>
    <w:rsid w:val="00413D3E"/>
    <w:rsid w:val="00413D64"/>
    <w:rsid w:val="004142B2"/>
    <w:rsid w:val="00416037"/>
    <w:rsid w:val="00416BBC"/>
    <w:rsid w:val="00416E04"/>
    <w:rsid w:val="004178EC"/>
    <w:rsid w:val="00421E75"/>
    <w:rsid w:val="0043260E"/>
    <w:rsid w:val="00432B41"/>
    <w:rsid w:val="0043404E"/>
    <w:rsid w:val="004348AB"/>
    <w:rsid w:val="00436DE8"/>
    <w:rsid w:val="00442E1F"/>
    <w:rsid w:val="00442F98"/>
    <w:rsid w:val="00443DC5"/>
    <w:rsid w:val="00446363"/>
    <w:rsid w:val="00452C81"/>
    <w:rsid w:val="00453F88"/>
    <w:rsid w:val="00481B51"/>
    <w:rsid w:val="00482D5D"/>
    <w:rsid w:val="00483299"/>
    <w:rsid w:val="00487894"/>
    <w:rsid w:val="004914A8"/>
    <w:rsid w:val="0049508F"/>
    <w:rsid w:val="004A5394"/>
    <w:rsid w:val="004A6E6B"/>
    <w:rsid w:val="004B6EE0"/>
    <w:rsid w:val="004C2468"/>
    <w:rsid w:val="004C4E24"/>
    <w:rsid w:val="004C6860"/>
    <w:rsid w:val="004C7AD5"/>
    <w:rsid w:val="004C7D9E"/>
    <w:rsid w:val="004D0391"/>
    <w:rsid w:val="004D3D5B"/>
    <w:rsid w:val="004E121C"/>
    <w:rsid w:val="004F0E5B"/>
    <w:rsid w:val="004F1394"/>
    <w:rsid w:val="004F2462"/>
    <w:rsid w:val="004F48F7"/>
    <w:rsid w:val="004F504C"/>
    <w:rsid w:val="00500470"/>
    <w:rsid w:val="00502422"/>
    <w:rsid w:val="00502A90"/>
    <w:rsid w:val="00502E79"/>
    <w:rsid w:val="00505A2A"/>
    <w:rsid w:val="00505D5B"/>
    <w:rsid w:val="00507A7D"/>
    <w:rsid w:val="005119EF"/>
    <w:rsid w:val="00512369"/>
    <w:rsid w:val="00512712"/>
    <w:rsid w:val="005148C8"/>
    <w:rsid w:val="00515C05"/>
    <w:rsid w:val="00525EB0"/>
    <w:rsid w:val="005276D4"/>
    <w:rsid w:val="005363B9"/>
    <w:rsid w:val="005409FB"/>
    <w:rsid w:val="005518AD"/>
    <w:rsid w:val="00552536"/>
    <w:rsid w:val="005534BF"/>
    <w:rsid w:val="005541BE"/>
    <w:rsid w:val="005561E1"/>
    <w:rsid w:val="00561C53"/>
    <w:rsid w:val="00561DEB"/>
    <w:rsid w:val="00562220"/>
    <w:rsid w:val="00565075"/>
    <w:rsid w:val="0056668E"/>
    <w:rsid w:val="00567B59"/>
    <w:rsid w:val="0057279B"/>
    <w:rsid w:val="0057371E"/>
    <w:rsid w:val="00574E22"/>
    <w:rsid w:val="00576100"/>
    <w:rsid w:val="00580743"/>
    <w:rsid w:val="005821A7"/>
    <w:rsid w:val="005825B3"/>
    <w:rsid w:val="00584EA0"/>
    <w:rsid w:val="00587CB6"/>
    <w:rsid w:val="005905EF"/>
    <w:rsid w:val="00591B65"/>
    <w:rsid w:val="005944D8"/>
    <w:rsid w:val="00594D39"/>
    <w:rsid w:val="0059530B"/>
    <w:rsid w:val="00597D9A"/>
    <w:rsid w:val="005A23FA"/>
    <w:rsid w:val="005A4F21"/>
    <w:rsid w:val="005A7469"/>
    <w:rsid w:val="005B0BAC"/>
    <w:rsid w:val="005B2000"/>
    <w:rsid w:val="005B2A3B"/>
    <w:rsid w:val="005B31B5"/>
    <w:rsid w:val="005B430C"/>
    <w:rsid w:val="005B490F"/>
    <w:rsid w:val="005C2745"/>
    <w:rsid w:val="005C3530"/>
    <w:rsid w:val="005C6687"/>
    <w:rsid w:val="005C740D"/>
    <w:rsid w:val="005C7647"/>
    <w:rsid w:val="005D0998"/>
    <w:rsid w:val="005D1671"/>
    <w:rsid w:val="005D1BDD"/>
    <w:rsid w:val="005D380F"/>
    <w:rsid w:val="005D38EF"/>
    <w:rsid w:val="005D7519"/>
    <w:rsid w:val="005E0797"/>
    <w:rsid w:val="005E3549"/>
    <w:rsid w:val="005E6F29"/>
    <w:rsid w:val="005F1191"/>
    <w:rsid w:val="005F2EA6"/>
    <w:rsid w:val="005F3322"/>
    <w:rsid w:val="005F52EF"/>
    <w:rsid w:val="005F5584"/>
    <w:rsid w:val="005F6739"/>
    <w:rsid w:val="005F6BB7"/>
    <w:rsid w:val="005F7D35"/>
    <w:rsid w:val="006008C1"/>
    <w:rsid w:val="00601B69"/>
    <w:rsid w:val="00604A0A"/>
    <w:rsid w:val="00605046"/>
    <w:rsid w:val="00605B29"/>
    <w:rsid w:val="006071AC"/>
    <w:rsid w:val="006101F6"/>
    <w:rsid w:val="00611343"/>
    <w:rsid w:val="00612C6E"/>
    <w:rsid w:val="0061446F"/>
    <w:rsid w:val="00615C67"/>
    <w:rsid w:val="006160AD"/>
    <w:rsid w:val="006164A6"/>
    <w:rsid w:val="00616EB4"/>
    <w:rsid w:val="0061756C"/>
    <w:rsid w:val="00630EB4"/>
    <w:rsid w:val="00636D5A"/>
    <w:rsid w:val="0063780A"/>
    <w:rsid w:val="00640398"/>
    <w:rsid w:val="00645CDD"/>
    <w:rsid w:val="00650533"/>
    <w:rsid w:val="00650827"/>
    <w:rsid w:val="006528F4"/>
    <w:rsid w:val="00652E6C"/>
    <w:rsid w:val="006534EA"/>
    <w:rsid w:val="006601D6"/>
    <w:rsid w:val="00661CFF"/>
    <w:rsid w:val="00662184"/>
    <w:rsid w:val="0066422C"/>
    <w:rsid w:val="006665B0"/>
    <w:rsid w:val="0066712C"/>
    <w:rsid w:val="006674D2"/>
    <w:rsid w:val="00670C68"/>
    <w:rsid w:val="00672769"/>
    <w:rsid w:val="006732AD"/>
    <w:rsid w:val="00674948"/>
    <w:rsid w:val="00674BB8"/>
    <w:rsid w:val="006754B7"/>
    <w:rsid w:val="006776EC"/>
    <w:rsid w:val="006802F0"/>
    <w:rsid w:val="00687006"/>
    <w:rsid w:val="00690E04"/>
    <w:rsid w:val="00695C16"/>
    <w:rsid w:val="0069695F"/>
    <w:rsid w:val="00697CC4"/>
    <w:rsid w:val="006A022E"/>
    <w:rsid w:val="006A09C7"/>
    <w:rsid w:val="006A27A8"/>
    <w:rsid w:val="006A2B3F"/>
    <w:rsid w:val="006A6444"/>
    <w:rsid w:val="006B1712"/>
    <w:rsid w:val="006B2B54"/>
    <w:rsid w:val="006B3B8A"/>
    <w:rsid w:val="006D1A41"/>
    <w:rsid w:val="006E0C29"/>
    <w:rsid w:val="006E2E0E"/>
    <w:rsid w:val="006E414F"/>
    <w:rsid w:val="006E4BA4"/>
    <w:rsid w:val="006E6958"/>
    <w:rsid w:val="006F2EE7"/>
    <w:rsid w:val="006F36F7"/>
    <w:rsid w:val="006F5DCE"/>
    <w:rsid w:val="00703A36"/>
    <w:rsid w:val="00706FD1"/>
    <w:rsid w:val="0071374A"/>
    <w:rsid w:val="00720C1E"/>
    <w:rsid w:val="00720EC0"/>
    <w:rsid w:val="00723B23"/>
    <w:rsid w:val="00730DF8"/>
    <w:rsid w:val="00733AE2"/>
    <w:rsid w:val="007373A1"/>
    <w:rsid w:val="00737724"/>
    <w:rsid w:val="007378AF"/>
    <w:rsid w:val="00737BC9"/>
    <w:rsid w:val="00737C41"/>
    <w:rsid w:val="007435C7"/>
    <w:rsid w:val="007439A8"/>
    <w:rsid w:val="007453E9"/>
    <w:rsid w:val="00745E99"/>
    <w:rsid w:val="007508D3"/>
    <w:rsid w:val="00750F44"/>
    <w:rsid w:val="007621E1"/>
    <w:rsid w:val="00762D45"/>
    <w:rsid w:val="0076552F"/>
    <w:rsid w:val="00771D13"/>
    <w:rsid w:val="00772910"/>
    <w:rsid w:val="00773A0E"/>
    <w:rsid w:val="00775225"/>
    <w:rsid w:val="0077792A"/>
    <w:rsid w:val="00780CB4"/>
    <w:rsid w:val="0078212C"/>
    <w:rsid w:val="007848D5"/>
    <w:rsid w:val="0078604E"/>
    <w:rsid w:val="007865A3"/>
    <w:rsid w:val="00787714"/>
    <w:rsid w:val="0079016C"/>
    <w:rsid w:val="0079051F"/>
    <w:rsid w:val="0079229B"/>
    <w:rsid w:val="00792789"/>
    <w:rsid w:val="007936DC"/>
    <w:rsid w:val="007963F4"/>
    <w:rsid w:val="00797593"/>
    <w:rsid w:val="007A16D5"/>
    <w:rsid w:val="007A2654"/>
    <w:rsid w:val="007A347E"/>
    <w:rsid w:val="007A53A7"/>
    <w:rsid w:val="007A699E"/>
    <w:rsid w:val="007B08BF"/>
    <w:rsid w:val="007B2675"/>
    <w:rsid w:val="007B31DF"/>
    <w:rsid w:val="007B34A1"/>
    <w:rsid w:val="007B4CFF"/>
    <w:rsid w:val="007B5C80"/>
    <w:rsid w:val="007B6B02"/>
    <w:rsid w:val="007C4D1C"/>
    <w:rsid w:val="007C6BAC"/>
    <w:rsid w:val="007C6DCD"/>
    <w:rsid w:val="007D3040"/>
    <w:rsid w:val="007D7EFA"/>
    <w:rsid w:val="007E5745"/>
    <w:rsid w:val="007F0955"/>
    <w:rsid w:val="007F2F2B"/>
    <w:rsid w:val="007F44D0"/>
    <w:rsid w:val="007F6E5B"/>
    <w:rsid w:val="008001AA"/>
    <w:rsid w:val="008012C5"/>
    <w:rsid w:val="008018B6"/>
    <w:rsid w:val="00801D99"/>
    <w:rsid w:val="00803BAB"/>
    <w:rsid w:val="008042AA"/>
    <w:rsid w:val="00805A2C"/>
    <w:rsid w:val="0080701B"/>
    <w:rsid w:val="008121A2"/>
    <w:rsid w:val="00815EE5"/>
    <w:rsid w:val="00816100"/>
    <w:rsid w:val="008163B7"/>
    <w:rsid w:val="00820432"/>
    <w:rsid w:val="0082699F"/>
    <w:rsid w:val="00830AFE"/>
    <w:rsid w:val="00831C94"/>
    <w:rsid w:val="00832CC7"/>
    <w:rsid w:val="00833CC3"/>
    <w:rsid w:val="00837AB7"/>
    <w:rsid w:val="00840542"/>
    <w:rsid w:val="008418A2"/>
    <w:rsid w:val="0084665E"/>
    <w:rsid w:val="00847537"/>
    <w:rsid w:val="00847569"/>
    <w:rsid w:val="00852C17"/>
    <w:rsid w:val="00854741"/>
    <w:rsid w:val="008576BA"/>
    <w:rsid w:val="00857F75"/>
    <w:rsid w:val="0086336E"/>
    <w:rsid w:val="00864242"/>
    <w:rsid w:val="00867786"/>
    <w:rsid w:val="0087176C"/>
    <w:rsid w:val="00871787"/>
    <w:rsid w:val="00871A3D"/>
    <w:rsid w:val="00872E10"/>
    <w:rsid w:val="0087331E"/>
    <w:rsid w:val="00875E3D"/>
    <w:rsid w:val="0087682B"/>
    <w:rsid w:val="0088351D"/>
    <w:rsid w:val="008845CA"/>
    <w:rsid w:val="00885384"/>
    <w:rsid w:val="00885932"/>
    <w:rsid w:val="00885CDB"/>
    <w:rsid w:val="008906C3"/>
    <w:rsid w:val="00893FDE"/>
    <w:rsid w:val="00895417"/>
    <w:rsid w:val="008A2B17"/>
    <w:rsid w:val="008A2C10"/>
    <w:rsid w:val="008A7696"/>
    <w:rsid w:val="008A7895"/>
    <w:rsid w:val="008A795F"/>
    <w:rsid w:val="008A7A6C"/>
    <w:rsid w:val="008B30D7"/>
    <w:rsid w:val="008B5B89"/>
    <w:rsid w:val="008B611F"/>
    <w:rsid w:val="008C16FC"/>
    <w:rsid w:val="008C2BAC"/>
    <w:rsid w:val="008C6FB9"/>
    <w:rsid w:val="008D0D4A"/>
    <w:rsid w:val="008D32A2"/>
    <w:rsid w:val="008E008D"/>
    <w:rsid w:val="008E0F35"/>
    <w:rsid w:val="008E1710"/>
    <w:rsid w:val="008E2FE3"/>
    <w:rsid w:val="008E4705"/>
    <w:rsid w:val="008E4BD6"/>
    <w:rsid w:val="008E6914"/>
    <w:rsid w:val="008F0AC6"/>
    <w:rsid w:val="008F233E"/>
    <w:rsid w:val="008F3B6A"/>
    <w:rsid w:val="008F430D"/>
    <w:rsid w:val="00900E28"/>
    <w:rsid w:val="00900F16"/>
    <w:rsid w:val="00903B86"/>
    <w:rsid w:val="00904FA5"/>
    <w:rsid w:val="00906C54"/>
    <w:rsid w:val="00913737"/>
    <w:rsid w:val="009237C6"/>
    <w:rsid w:val="00925AEB"/>
    <w:rsid w:val="00926C14"/>
    <w:rsid w:val="0093449F"/>
    <w:rsid w:val="00934927"/>
    <w:rsid w:val="0093609E"/>
    <w:rsid w:val="00936344"/>
    <w:rsid w:val="009365EC"/>
    <w:rsid w:val="009442EF"/>
    <w:rsid w:val="00945F56"/>
    <w:rsid w:val="00946238"/>
    <w:rsid w:val="00946B35"/>
    <w:rsid w:val="00946CD1"/>
    <w:rsid w:val="00951B80"/>
    <w:rsid w:val="00956993"/>
    <w:rsid w:val="00956C59"/>
    <w:rsid w:val="00960591"/>
    <w:rsid w:val="00961F97"/>
    <w:rsid w:val="00962C3A"/>
    <w:rsid w:val="009632FD"/>
    <w:rsid w:val="00963343"/>
    <w:rsid w:val="009656C0"/>
    <w:rsid w:val="0097052A"/>
    <w:rsid w:val="009718C6"/>
    <w:rsid w:val="00971F1D"/>
    <w:rsid w:val="00972DBA"/>
    <w:rsid w:val="009808EA"/>
    <w:rsid w:val="0098192F"/>
    <w:rsid w:val="0098273D"/>
    <w:rsid w:val="00982B6B"/>
    <w:rsid w:val="0099036E"/>
    <w:rsid w:val="00990BD4"/>
    <w:rsid w:val="00994AA0"/>
    <w:rsid w:val="00994CE3"/>
    <w:rsid w:val="009A2E88"/>
    <w:rsid w:val="009A67CE"/>
    <w:rsid w:val="009B0191"/>
    <w:rsid w:val="009B229E"/>
    <w:rsid w:val="009B349A"/>
    <w:rsid w:val="009B38AE"/>
    <w:rsid w:val="009B4780"/>
    <w:rsid w:val="009B53A7"/>
    <w:rsid w:val="009C0462"/>
    <w:rsid w:val="009C08A3"/>
    <w:rsid w:val="009C21B1"/>
    <w:rsid w:val="009C74A9"/>
    <w:rsid w:val="009D2959"/>
    <w:rsid w:val="009D29D4"/>
    <w:rsid w:val="009D5795"/>
    <w:rsid w:val="009D59DD"/>
    <w:rsid w:val="009E0025"/>
    <w:rsid w:val="009E1C11"/>
    <w:rsid w:val="009E448D"/>
    <w:rsid w:val="009E4C19"/>
    <w:rsid w:val="009E7461"/>
    <w:rsid w:val="009F126C"/>
    <w:rsid w:val="009F4328"/>
    <w:rsid w:val="009F6927"/>
    <w:rsid w:val="00A03482"/>
    <w:rsid w:val="00A03550"/>
    <w:rsid w:val="00A050D1"/>
    <w:rsid w:val="00A079B2"/>
    <w:rsid w:val="00A10514"/>
    <w:rsid w:val="00A12352"/>
    <w:rsid w:val="00A151A8"/>
    <w:rsid w:val="00A160C9"/>
    <w:rsid w:val="00A17669"/>
    <w:rsid w:val="00A312EA"/>
    <w:rsid w:val="00A330AF"/>
    <w:rsid w:val="00A344AE"/>
    <w:rsid w:val="00A3741A"/>
    <w:rsid w:val="00A4096C"/>
    <w:rsid w:val="00A409AA"/>
    <w:rsid w:val="00A411E8"/>
    <w:rsid w:val="00A423C5"/>
    <w:rsid w:val="00A473A5"/>
    <w:rsid w:val="00A50772"/>
    <w:rsid w:val="00A5218D"/>
    <w:rsid w:val="00A55522"/>
    <w:rsid w:val="00A55963"/>
    <w:rsid w:val="00A660D7"/>
    <w:rsid w:val="00A7124B"/>
    <w:rsid w:val="00A72E03"/>
    <w:rsid w:val="00A763A7"/>
    <w:rsid w:val="00A773EA"/>
    <w:rsid w:val="00A80A00"/>
    <w:rsid w:val="00A86479"/>
    <w:rsid w:val="00A87413"/>
    <w:rsid w:val="00A90D1D"/>
    <w:rsid w:val="00A9554A"/>
    <w:rsid w:val="00AA034A"/>
    <w:rsid w:val="00AA2CB9"/>
    <w:rsid w:val="00AA350E"/>
    <w:rsid w:val="00AA3EC3"/>
    <w:rsid w:val="00AB0774"/>
    <w:rsid w:val="00AB10FB"/>
    <w:rsid w:val="00AB3A2D"/>
    <w:rsid w:val="00AB74F8"/>
    <w:rsid w:val="00AC27A0"/>
    <w:rsid w:val="00AC3008"/>
    <w:rsid w:val="00AC7ACC"/>
    <w:rsid w:val="00AD46B5"/>
    <w:rsid w:val="00AD7DA5"/>
    <w:rsid w:val="00AE5603"/>
    <w:rsid w:val="00AF0766"/>
    <w:rsid w:val="00AF0F70"/>
    <w:rsid w:val="00AF360E"/>
    <w:rsid w:val="00AF43CB"/>
    <w:rsid w:val="00AF5601"/>
    <w:rsid w:val="00AF7795"/>
    <w:rsid w:val="00B00276"/>
    <w:rsid w:val="00B01396"/>
    <w:rsid w:val="00B01BD5"/>
    <w:rsid w:val="00B05B30"/>
    <w:rsid w:val="00B05BFD"/>
    <w:rsid w:val="00B070B1"/>
    <w:rsid w:val="00B11A2F"/>
    <w:rsid w:val="00B13A24"/>
    <w:rsid w:val="00B17D22"/>
    <w:rsid w:val="00B21AB1"/>
    <w:rsid w:val="00B23A90"/>
    <w:rsid w:val="00B25A36"/>
    <w:rsid w:val="00B2620B"/>
    <w:rsid w:val="00B26B26"/>
    <w:rsid w:val="00B273E9"/>
    <w:rsid w:val="00B30BC0"/>
    <w:rsid w:val="00B36BE9"/>
    <w:rsid w:val="00B37295"/>
    <w:rsid w:val="00B37879"/>
    <w:rsid w:val="00B37A43"/>
    <w:rsid w:val="00B40D23"/>
    <w:rsid w:val="00B432C7"/>
    <w:rsid w:val="00B432CB"/>
    <w:rsid w:val="00B43921"/>
    <w:rsid w:val="00B45FC6"/>
    <w:rsid w:val="00B507B6"/>
    <w:rsid w:val="00B52B78"/>
    <w:rsid w:val="00B55704"/>
    <w:rsid w:val="00B57AC0"/>
    <w:rsid w:val="00B6017C"/>
    <w:rsid w:val="00B62AA9"/>
    <w:rsid w:val="00B62D58"/>
    <w:rsid w:val="00B7241B"/>
    <w:rsid w:val="00B73B72"/>
    <w:rsid w:val="00B76730"/>
    <w:rsid w:val="00B83E30"/>
    <w:rsid w:val="00B90059"/>
    <w:rsid w:val="00B907C4"/>
    <w:rsid w:val="00B911E0"/>
    <w:rsid w:val="00B93049"/>
    <w:rsid w:val="00B967A3"/>
    <w:rsid w:val="00BA03AA"/>
    <w:rsid w:val="00BA498B"/>
    <w:rsid w:val="00BA5351"/>
    <w:rsid w:val="00BA5A3F"/>
    <w:rsid w:val="00BB2BB6"/>
    <w:rsid w:val="00BB336D"/>
    <w:rsid w:val="00BB5A69"/>
    <w:rsid w:val="00BB7C0F"/>
    <w:rsid w:val="00BC1423"/>
    <w:rsid w:val="00BC1B93"/>
    <w:rsid w:val="00BC1F06"/>
    <w:rsid w:val="00BC38D9"/>
    <w:rsid w:val="00BC3B8A"/>
    <w:rsid w:val="00BC400A"/>
    <w:rsid w:val="00BD49B1"/>
    <w:rsid w:val="00BD7896"/>
    <w:rsid w:val="00BE0026"/>
    <w:rsid w:val="00BE49BF"/>
    <w:rsid w:val="00BE49EF"/>
    <w:rsid w:val="00BE6DB0"/>
    <w:rsid w:val="00BF520D"/>
    <w:rsid w:val="00BF6666"/>
    <w:rsid w:val="00BF7C03"/>
    <w:rsid w:val="00C01D15"/>
    <w:rsid w:val="00C03865"/>
    <w:rsid w:val="00C045D0"/>
    <w:rsid w:val="00C06032"/>
    <w:rsid w:val="00C07075"/>
    <w:rsid w:val="00C11091"/>
    <w:rsid w:val="00C1148C"/>
    <w:rsid w:val="00C127BA"/>
    <w:rsid w:val="00C15799"/>
    <w:rsid w:val="00C16ECA"/>
    <w:rsid w:val="00C206F4"/>
    <w:rsid w:val="00C20B0C"/>
    <w:rsid w:val="00C220E6"/>
    <w:rsid w:val="00C233FB"/>
    <w:rsid w:val="00C23763"/>
    <w:rsid w:val="00C251AC"/>
    <w:rsid w:val="00C27F09"/>
    <w:rsid w:val="00C4019E"/>
    <w:rsid w:val="00C417D4"/>
    <w:rsid w:val="00C41EC5"/>
    <w:rsid w:val="00C451FA"/>
    <w:rsid w:val="00C472BC"/>
    <w:rsid w:val="00C51C8F"/>
    <w:rsid w:val="00C52FD5"/>
    <w:rsid w:val="00C54C38"/>
    <w:rsid w:val="00C60FD8"/>
    <w:rsid w:val="00C639FD"/>
    <w:rsid w:val="00C64727"/>
    <w:rsid w:val="00C840B2"/>
    <w:rsid w:val="00C92E4F"/>
    <w:rsid w:val="00C96D32"/>
    <w:rsid w:val="00C9721C"/>
    <w:rsid w:val="00CA00AF"/>
    <w:rsid w:val="00CA134C"/>
    <w:rsid w:val="00CA308E"/>
    <w:rsid w:val="00CA4597"/>
    <w:rsid w:val="00CA4FB2"/>
    <w:rsid w:val="00CA6965"/>
    <w:rsid w:val="00CB232B"/>
    <w:rsid w:val="00CB3DE3"/>
    <w:rsid w:val="00CB6FC7"/>
    <w:rsid w:val="00CC0F2C"/>
    <w:rsid w:val="00CC1316"/>
    <w:rsid w:val="00CC41B8"/>
    <w:rsid w:val="00CD6EEC"/>
    <w:rsid w:val="00CD7D86"/>
    <w:rsid w:val="00CE0309"/>
    <w:rsid w:val="00CE2ADD"/>
    <w:rsid w:val="00CE516B"/>
    <w:rsid w:val="00CE7650"/>
    <w:rsid w:val="00CE7990"/>
    <w:rsid w:val="00CF2E1F"/>
    <w:rsid w:val="00CF4E7E"/>
    <w:rsid w:val="00CF6A59"/>
    <w:rsid w:val="00D06748"/>
    <w:rsid w:val="00D06B37"/>
    <w:rsid w:val="00D13BA3"/>
    <w:rsid w:val="00D14B6F"/>
    <w:rsid w:val="00D158D6"/>
    <w:rsid w:val="00D21F98"/>
    <w:rsid w:val="00D2216A"/>
    <w:rsid w:val="00D250E9"/>
    <w:rsid w:val="00D26151"/>
    <w:rsid w:val="00D304D0"/>
    <w:rsid w:val="00D31F66"/>
    <w:rsid w:val="00D36685"/>
    <w:rsid w:val="00D46A57"/>
    <w:rsid w:val="00D47AAA"/>
    <w:rsid w:val="00D47F3A"/>
    <w:rsid w:val="00D5031B"/>
    <w:rsid w:val="00D51B32"/>
    <w:rsid w:val="00D535A1"/>
    <w:rsid w:val="00D54830"/>
    <w:rsid w:val="00D55B3D"/>
    <w:rsid w:val="00D630AE"/>
    <w:rsid w:val="00D6719F"/>
    <w:rsid w:val="00D77876"/>
    <w:rsid w:val="00D82641"/>
    <w:rsid w:val="00D82CE9"/>
    <w:rsid w:val="00D91363"/>
    <w:rsid w:val="00D91795"/>
    <w:rsid w:val="00D931F3"/>
    <w:rsid w:val="00D938AC"/>
    <w:rsid w:val="00D95C03"/>
    <w:rsid w:val="00D96864"/>
    <w:rsid w:val="00D977CF"/>
    <w:rsid w:val="00DB50F2"/>
    <w:rsid w:val="00DC2C04"/>
    <w:rsid w:val="00DC4C79"/>
    <w:rsid w:val="00DC4E5F"/>
    <w:rsid w:val="00DC5932"/>
    <w:rsid w:val="00DC5E4D"/>
    <w:rsid w:val="00DC5F64"/>
    <w:rsid w:val="00DD638C"/>
    <w:rsid w:val="00DD6FB6"/>
    <w:rsid w:val="00DE02DB"/>
    <w:rsid w:val="00DE26E3"/>
    <w:rsid w:val="00DE3B30"/>
    <w:rsid w:val="00DE6F43"/>
    <w:rsid w:val="00DF1B87"/>
    <w:rsid w:val="00DF22FD"/>
    <w:rsid w:val="00DF7350"/>
    <w:rsid w:val="00E006A2"/>
    <w:rsid w:val="00E0279A"/>
    <w:rsid w:val="00E04161"/>
    <w:rsid w:val="00E06FA1"/>
    <w:rsid w:val="00E163AE"/>
    <w:rsid w:val="00E16E9B"/>
    <w:rsid w:val="00E170F0"/>
    <w:rsid w:val="00E17A9A"/>
    <w:rsid w:val="00E202F3"/>
    <w:rsid w:val="00E21A0C"/>
    <w:rsid w:val="00E24515"/>
    <w:rsid w:val="00E34F29"/>
    <w:rsid w:val="00E36EE9"/>
    <w:rsid w:val="00E37ACC"/>
    <w:rsid w:val="00E421F9"/>
    <w:rsid w:val="00E45950"/>
    <w:rsid w:val="00E46A4F"/>
    <w:rsid w:val="00E47115"/>
    <w:rsid w:val="00E47767"/>
    <w:rsid w:val="00E47EF2"/>
    <w:rsid w:val="00E501C1"/>
    <w:rsid w:val="00E50328"/>
    <w:rsid w:val="00E5202E"/>
    <w:rsid w:val="00E56034"/>
    <w:rsid w:val="00E5630C"/>
    <w:rsid w:val="00E56E03"/>
    <w:rsid w:val="00E57F53"/>
    <w:rsid w:val="00E61C6C"/>
    <w:rsid w:val="00E64364"/>
    <w:rsid w:val="00E66D61"/>
    <w:rsid w:val="00E67E0F"/>
    <w:rsid w:val="00E71032"/>
    <w:rsid w:val="00E7183C"/>
    <w:rsid w:val="00E72897"/>
    <w:rsid w:val="00E7631E"/>
    <w:rsid w:val="00E76D33"/>
    <w:rsid w:val="00E80FFD"/>
    <w:rsid w:val="00E81693"/>
    <w:rsid w:val="00E8390A"/>
    <w:rsid w:val="00E85E48"/>
    <w:rsid w:val="00E90D71"/>
    <w:rsid w:val="00E91C7E"/>
    <w:rsid w:val="00E976B2"/>
    <w:rsid w:val="00E97B88"/>
    <w:rsid w:val="00EA0998"/>
    <w:rsid w:val="00EA0CB2"/>
    <w:rsid w:val="00EA2697"/>
    <w:rsid w:val="00EA423C"/>
    <w:rsid w:val="00EA7F0C"/>
    <w:rsid w:val="00EB038B"/>
    <w:rsid w:val="00EB0BB5"/>
    <w:rsid w:val="00EB2780"/>
    <w:rsid w:val="00EB3988"/>
    <w:rsid w:val="00EB5215"/>
    <w:rsid w:val="00EB69C0"/>
    <w:rsid w:val="00EB7967"/>
    <w:rsid w:val="00EC2684"/>
    <w:rsid w:val="00EC386B"/>
    <w:rsid w:val="00ED07B3"/>
    <w:rsid w:val="00ED63E9"/>
    <w:rsid w:val="00EE260B"/>
    <w:rsid w:val="00EE3194"/>
    <w:rsid w:val="00EE592F"/>
    <w:rsid w:val="00EF2145"/>
    <w:rsid w:val="00EF2939"/>
    <w:rsid w:val="00EF2A83"/>
    <w:rsid w:val="00EF2DDA"/>
    <w:rsid w:val="00EF3E8C"/>
    <w:rsid w:val="00EF7981"/>
    <w:rsid w:val="00F00B40"/>
    <w:rsid w:val="00F01539"/>
    <w:rsid w:val="00F01D08"/>
    <w:rsid w:val="00F10DC0"/>
    <w:rsid w:val="00F12DE8"/>
    <w:rsid w:val="00F20554"/>
    <w:rsid w:val="00F21358"/>
    <w:rsid w:val="00F23724"/>
    <w:rsid w:val="00F255B6"/>
    <w:rsid w:val="00F30ADF"/>
    <w:rsid w:val="00F31FE3"/>
    <w:rsid w:val="00F41FEA"/>
    <w:rsid w:val="00F4763B"/>
    <w:rsid w:val="00F515D8"/>
    <w:rsid w:val="00F52A2B"/>
    <w:rsid w:val="00F52BCE"/>
    <w:rsid w:val="00F605C1"/>
    <w:rsid w:val="00F66012"/>
    <w:rsid w:val="00F6736D"/>
    <w:rsid w:val="00F71C8F"/>
    <w:rsid w:val="00F7494F"/>
    <w:rsid w:val="00F80EC4"/>
    <w:rsid w:val="00F8115C"/>
    <w:rsid w:val="00F84933"/>
    <w:rsid w:val="00F857DB"/>
    <w:rsid w:val="00F85800"/>
    <w:rsid w:val="00F92C7A"/>
    <w:rsid w:val="00F969C8"/>
    <w:rsid w:val="00FA013B"/>
    <w:rsid w:val="00FA13C8"/>
    <w:rsid w:val="00FA158C"/>
    <w:rsid w:val="00FA327F"/>
    <w:rsid w:val="00FA61C7"/>
    <w:rsid w:val="00FA78EB"/>
    <w:rsid w:val="00FB00F1"/>
    <w:rsid w:val="00FB55FE"/>
    <w:rsid w:val="00FB74EB"/>
    <w:rsid w:val="00FC1FBA"/>
    <w:rsid w:val="00FC2BD1"/>
    <w:rsid w:val="00FC2D39"/>
    <w:rsid w:val="00FC5D87"/>
    <w:rsid w:val="00FC78C9"/>
    <w:rsid w:val="00FD08B1"/>
    <w:rsid w:val="00FD6873"/>
    <w:rsid w:val="00FD6DE1"/>
    <w:rsid w:val="00FE258F"/>
    <w:rsid w:val="00FF1BF6"/>
    <w:rsid w:val="00FF5E30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02E31"/>
  <w15:docId w15:val="{58783390-0B9B-488D-8B2B-FBBD018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30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31E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E7631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7631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E7631E"/>
    <w:pPr>
      <w:ind w:left="720"/>
      <w:contextualSpacing/>
    </w:pPr>
    <w:rPr>
      <w:rFonts w:eastAsia="Times New Roman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FA"/>
    <w:rPr>
      <w:rFonts w:ascii="Tahoma" w:eastAsia="MS Mincho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A2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FA"/>
    <w:rPr>
      <w:rFonts w:ascii="Times New Roman" w:eastAsia="MS Mincho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A2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FA"/>
    <w:rPr>
      <w:rFonts w:ascii="Times New Roman" w:eastAsia="MS Mincho" w:hAnsi="Times New Roman"/>
      <w:sz w:val="24"/>
      <w:lang w:val="en-CA"/>
    </w:rPr>
  </w:style>
  <w:style w:type="character" w:styleId="Hyperlink">
    <w:name w:val="Hyperlink"/>
    <w:basedOn w:val="DefaultParagraphFont"/>
    <w:uiPriority w:val="99"/>
    <w:unhideWhenUsed/>
    <w:rsid w:val="003D6730"/>
    <w:rPr>
      <w:color w:val="E2D7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7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01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01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lackandmcdonald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and%20Review\Templates\BM_Letter_WORD_Template_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63A268B0BD446B979056EBE6F1009" ma:contentTypeVersion="10" ma:contentTypeDescription="Create a new document." ma:contentTypeScope="" ma:versionID="91735b91115418aee28bcd3ec26f3bfe">
  <xsd:schema xmlns:xsd="http://www.w3.org/2001/XMLSchema" xmlns:xs="http://www.w3.org/2001/XMLSchema" xmlns:p="http://schemas.microsoft.com/office/2006/metadata/properties" xmlns:ns1="http://schemas.microsoft.com/sharepoint/v3" xmlns:ns2="b851e59c-0848-4e50-af74-630fa19aebd7" xmlns:ns3="7af685fb-e63d-473f-ae5e-684acfaaa370" xmlns:ns4="8ca6da79-8880-436c-adf4-1419122e8a6f" targetNamespace="http://schemas.microsoft.com/office/2006/metadata/properties" ma:root="true" ma:fieldsID="723ea073452758fe724be834f89bf1c2" ns1:_="" ns2:_="" ns3:_="" ns4:_="">
    <xsd:import namespace="http://schemas.microsoft.com/sharepoint/v3"/>
    <xsd:import namespace="b851e59c-0848-4e50-af74-630fa19aebd7"/>
    <xsd:import namespace="7af685fb-e63d-473f-ae5e-684acfaaa370"/>
    <xsd:import namespace="8ca6da79-8880-436c-adf4-1419122e8a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e59c-0848-4e50-af74-630fa19aeb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685fb-e63d-473f-ae5e-684acfaaa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da79-8880-436c-adf4-1419122e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20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851e59c-0848-4e50-af74-630fa19aebd7">THEWIRE-495732918-56</_dlc_DocId>
    <_dlc_DocIdUrl xmlns="b851e59c-0848-4e50-af74-630fa19aebd7">
      <Url>https://bandm.sharepoint.com/knowledge-tools/templates-brand/_layouts/15/DocIdRedir.aspx?ID=THEWIRE-495732918-56</Url>
      <Description>THEWIRE-495732918-56</Description>
    </_dlc_DocIdUrl>
    <Comments xmlns="8ca6da79-8880-436c-adf4-1419122e8a6f" xsi:nil="true"/>
  </documentManagement>
</p:properties>
</file>

<file path=customXml/itemProps1.xml><?xml version="1.0" encoding="utf-8"?>
<ds:datastoreItem xmlns:ds="http://schemas.openxmlformats.org/officeDocument/2006/customXml" ds:itemID="{9B3B2BD6-D385-4E49-9506-AE579D79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51e59c-0848-4e50-af74-630fa19aebd7"/>
    <ds:schemaRef ds:uri="7af685fb-e63d-473f-ae5e-684acfaaa370"/>
    <ds:schemaRef ds:uri="8ca6da79-8880-436c-adf4-1419122e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F4A82-9BE3-4DAB-ACBC-74203CBA8F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0FB8A6-25F0-4AF0-B3A4-8DECE08B9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277C5-64AC-4481-BAC9-6831C5965DCB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8ca6da79-8880-436c-adf4-1419122e8a6f"/>
    <ds:schemaRef ds:uri="7af685fb-e63d-473f-ae5e-684acfaaa370"/>
    <ds:schemaRef ds:uri="b851e59c-0848-4e50-af74-630fa19aeb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BM_Letter_WORD_Template_Final</Template>
  <TotalTime>1</TotalTime>
  <Pages>1</Pages>
  <Words>396</Words>
  <Characters>2249</Characters>
  <Application>Microsoft Office Word</Application>
  <DocSecurity>0</DocSecurity>
  <Lines>48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Yam</dc:creator>
  <cp:lastModifiedBy>Billy Yam</cp:lastModifiedBy>
  <cp:revision>2</cp:revision>
  <cp:lastPrinted>2020-03-18T20:39:00Z</cp:lastPrinted>
  <dcterms:created xsi:type="dcterms:W3CDTF">2020-03-18T21:37:00Z</dcterms:created>
  <dcterms:modified xsi:type="dcterms:W3CDTF">2020-03-18T21:37:00Z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0x01010093163A268B0BD446B979056EBE6F1009</vt:lpwstr>
  </property>
  <property fmtid="{D5CDD505-2E9C-101B-9397-08002B2CF9AE}" pid="3" name="_dlc_DocIdItemGuid">
    <vt:lpwstr>2ffe5116-f553-44a6-b83c-5e7139495c83</vt:lpwstr>
  </property>
</Properties>
</file>